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8" w:rsidRDefault="00576308" w:rsidP="00576308">
      <w:pPr>
        <w:spacing w:line="380" w:lineRule="exact"/>
        <w:rPr>
          <w:rFonts w:asciiTheme="minorEastAsia" w:hAnsiTheme="minorEastAsia"/>
          <w:sz w:val="28"/>
        </w:rPr>
      </w:pPr>
    </w:p>
    <w:p w:rsidR="009A7C86" w:rsidRPr="00576308" w:rsidRDefault="00576308" w:rsidP="00576308">
      <w:pPr>
        <w:spacing w:line="380" w:lineRule="exact"/>
        <w:rPr>
          <w:rFonts w:asciiTheme="minorEastAsia" w:hAnsiTheme="minorEastAsia"/>
          <w:sz w:val="28"/>
        </w:rPr>
      </w:pPr>
      <w:r w:rsidRPr="00576308">
        <w:rPr>
          <w:rFonts w:asciiTheme="minorEastAsia" w:hAnsiTheme="minorEastAsia" w:hint="eastAsia"/>
          <w:sz w:val="28"/>
        </w:rPr>
        <w:t>附件</w:t>
      </w:r>
      <w:r w:rsidR="00E3138F">
        <w:rPr>
          <w:rFonts w:asciiTheme="minorEastAsia" w:hAnsiTheme="minorEastAsia" w:hint="eastAsia"/>
          <w:sz w:val="28"/>
        </w:rPr>
        <w:t>2</w:t>
      </w:r>
      <w:bookmarkStart w:id="0" w:name="_GoBack"/>
      <w:bookmarkEnd w:id="0"/>
    </w:p>
    <w:p w:rsidR="00576308" w:rsidRPr="00576308" w:rsidRDefault="00576308" w:rsidP="00576308">
      <w:pPr>
        <w:spacing w:line="380" w:lineRule="exact"/>
        <w:rPr>
          <w:sz w:val="32"/>
        </w:rPr>
      </w:pPr>
    </w:p>
    <w:p w:rsidR="00576308" w:rsidRPr="00576308" w:rsidRDefault="00576308" w:rsidP="00576308">
      <w:pPr>
        <w:widowControl/>
        <w:spacing w:line="38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24"/>
        </w:rPr>
      </w:pPr>
      <w:r w:rsidRPr="00576308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 xml:space="preserve"> 2019年度专业技术人员资格考试工作计划</w:t>
      </w:r>
    </w:p>
    <w:p w:rsidR="00576308" w:rsidRDefault="00576308" w:rsidP="00576308">
      <w:pPr>
        <w:widowControl/>
        <w:spacing w:line="38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76308" w:rsidRPr="00576308" w:rsidRDefault="00576308" w:rsidP="00576308">
      <w:pPr>
        <w:widowControl/>
        <w:spacing w:line="38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tbl>
      <w:tblPr>
        <w:tblW w:w="9209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626"/>
        <w:gridCol w:w="1426"/>
        <w:gridCol w:w="3588"/>
        <w:gridCol w:w="2776"/>
      </w:tblGrid>
      <w:tr w:rsidR="00576308" w:rsidRPr="008656F9" w:rsidTr="00576308">
        <w:trPr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b/>
                <w:color w:val="000000"/>
                <w:kern w:val="0"/>
                <w:szCs w:val="18"/>
              </w:rPr>
              <w:t>考试名称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b/>
                <w:color w:val="000000"/>
                <w:kern w:val="0"/>
                <w:szCs w:val="18"/>
              </w:rPr>
              <w:t>考试日期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教师资格（笔试）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3月9日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咨询工程师（投资）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4月13、14日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房地产经纪人协理、房地产经纪人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4月20、21日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演出经纪人员资格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5月11日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注册建筑师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一级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5月11、12、18、19日</w:t>
            </w: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二级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5月11、12日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会计（初级）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5月11-19日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护士执业资格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5月18-20日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教师资格（面试）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5月18、19日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监理工程师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环境影响评价工程师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卫生（初级、中级）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5月25、26日、</w:t>
            </w: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br/>
              <w:t>6月1、2日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计算机技术与软件（初级、中级、高级）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5月25、26日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银行业专业人员职业资格（初级、中级）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6月1、2日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注册计量师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6月15、16日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翻译专业资格（一、二、三级）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社会工作者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6月22、23日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土地登记代理人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注册核安全工程师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9月7、8日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注册设备</w:t>
            </w:r>
            <w:proofErr w:type="gramStart"/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监理师</w:t>
            </w:r>
            <w:proofErr w:type="gramEnd"/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9月7、8日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注册测绘师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B5795E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会计（中级、高级）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B5795E">
        <w:trPr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lastRenderedPageBreak/>
              <w:t>22</w:t>
            </w:r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一级建造师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9月21、22日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资产评估师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机动车检测维修士、机动车检测维修工程师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出版（初级、中级）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10月13日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审计（初级、中级、高级）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通信（初级、中级）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10月19日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注册城乡规划师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10月19、20日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29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勘察设计行业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注册土木工程师</w:t>
            </w:r>
          </w:p>
        </w:tc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岩土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港口与航道工程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水利水电工程（5个专业）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道路工程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注册电气工程师（2个专业）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注册公用设备工程师（3个专业）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注册化工工程师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注册环保工程师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注册结构工程师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一级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二级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10月20日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广播电视编辑记者、播音员主持人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10月19、20日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房地产估价师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拍卖师（纸笔作答）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统计（初级、中级、高级）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10月20日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一级造价工程师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10月26、27日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执业药师（药学、中药学）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10月26、27日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银行业专业人员职业资格（初级、中级）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房地产经纪人协理、房地产经纪人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教师资格（笔试）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11月2日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经济（初级、中级）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11月2、3日</w:t>
            </w:r>
          </w:p>
        </w:tc>
      </w:tr>
      <w:tr w:rsidR="00576308" w:rsidRPr="008656F9" w:rsidTr="00B5795E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专利代理人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B5795E">
        <w:trPr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lastRenderedPageBreak/>
              <w:t>41</w:t>
            </w:r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一级注册消防工程师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11月9、10日</w:t>
            </w:r>
          </w:p>
        </w:tc>
      </w:tr>
      <w:tr w:rsidR="00576308" w:rsidRPr="008656F9" w:rsidTr="00B5795E">
        <w:trPr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42</w:t>
            </w:r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计算机技术与软件（初级、中级、高级）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税务师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注册验船师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演出经纪人员资格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11月16日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拍卖师（实际操作）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11月16、17日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注册安全工程师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翻译专业资格（一、二、三级）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公路水运工程助理试验检测师、试验检测师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教师资格（面试）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2020年1月4、5日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证券业从业人员资格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3月2-3日，5月4-5日，6月1-2日，7月6-7日，8月31日-9月1日，11月30日-12月1日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期货从业人员资格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1月12日，3月23日，5月18日，7月13日，9月7日，11月16日</w:t>
            </w:r>
          </w:p>
        </w:tc>
      </w:tr>
      <w:tr w:rsidR="00576308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基金从业人员资格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308" w:rsidRPr="00576308" w:rsidRDefault="00576308" w:rsidP="00576308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3月30日，4月20-21日，5月25日，6月22日，9月21-22日，10月19日，11月23-24日</w:t>
            </w:r>
          </w:p>
        </w:tc>
      </w:tr>
      <w:tr w:rsidR="00101F93" w:rsidRPr="008656F9" w:rsidTr="00576308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576308" w:rsidRDefault="00101F93" w:rsidP="000B2BD9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576308" w:rsidRDefault="00101F93" w:rsidP="000B2BD9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专业技术人员计算机应用能力考试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576308" w:rsidRDefault="00101F93" w:rsidP="000B2BD9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57630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各地自行确定</w:t>
            </w:r>
          </w:p>
        </w:tc>
      </w:tr>
      <w:tr w:rsidR="00101F93" w:rsidRPr="008656F9" w:rsidTr="00101F93">
        <w:trPr>
          <w:trHeight w:val="454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576308" w:rsidRDefault="00101F93" w:rsidP="00576308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576308" w:rsidRDefault="00101F93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档案、图书资料、文物博物、群众文化、新闻、律师、医药和医药工程（非医院）等以考代评专业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93" w:rsidRPr="00101F93" w:rsidRDefault="00101F93" w:rsidP="00576308"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具体时间另行通知</w:t>
            </w:r>
          </w:p>
        </w:tc>
      </w:tr>
    </w:tbl>
    <w:p w:rsidR="00576308" w:rsidRPr="004678F8" w:rsidRDefault="00576308" w:rsidP="00576308"/>
    <w:p w:rsidR="00576308" w:rsidRDefault="00576308"/>
    <w:sectPr w:rsidR="00576308" w:rsidSect="00F335DD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8"/>
    <w:rsid w:val="00101F93"/>
    <w:rsid w:val="00576308"/>
    <w:rsid w:val="009A7C86"/>
    <w:rsid w:val="00B5795E"/>
    <w:rsid w:val="00E3138F"/>
    <w:rsid w:val="00F22F3C"/>
    <w:rsid w:val="00F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1246</Characters>
  <Application>Microsoft Office Word</Application>
  <DocSecurity>0</DocSecurity>
  <Lines>10</Lines>
  <Paragraphs>2</Paragraphs>
  <ScaleCrop>false</ScaleCrop>
  <Company>MS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</cp:revision>
  <cp:lastPrinted>2019-07-15T00:38:00Z</cp:lastPrinted>
  <dcterms:created xsi:type="dcterms:W3CDTF">2019-04-26T03:23:00Z</dcterms:created>
  <dcterms:modified xsi:type="dcterms:W3CDTF">2019-07-15T00:38:00Z</dcterms:modified>
</cp:coreProperties>
</file>