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1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附件1-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ind w:right="281"/>
        <w:jc w:val="righ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                  填表前请认真阅读《填写说明》</w: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“兴辽英才计划”申报书</w:t>
      </w:r>
    </w:p>
    <w:p>
      <w:pPr>
        <w:jc w:val="center"/>
        <w:rPr>
          <w:rFonts w:ascii="楷体_GB2312" w:hAnsi="楷体_GB2312" w:eastAsia="楷体_GB2312" w:cs="楷体_GB2312"/>
          <w:color w:val="auto"/>
          <w:sz w:val="34"/>
          <w:szCs w:val="34"/>
        </w:rPr>
      </w:pPr>
      <w:r>
        <w:rPr>
          <w:rFonts w:hint="eastAsia" w:ascii="楷体_GB2312" w:hAnsi="楷体_GB2312" w:eastAsia="楷体_GB2312" w:cs="楷体_GB2312"/>
          <w:color w:val="auto"/>
          <w:sz w:val="34"/>
          <w:szCs w:val="34"/>
        </w:rPr>
        <w:t>（优秀</w:t>
      </w:r>
      <w:r>
        <w:rPr>
          <w:rFonts w:hint="eastAsia" w:ascii="楷体_GB2312" w:hAnsi="楷体_GB2312" w:eastAsia="楷体_GB2312" w:cs="楷体_GB2312"/>
          <w:color w:val="auto"/>
          <w:sz w:val="34"/>
          <w:szCs w:val="34"/>
          <w:lang w:eastAsia="zh-CN"/>
        </w:rPr>
        <w:t>青年</w:t>
      </w:r>
      <w:r>
        <w:rPr>
          <w:rFonts w:hint="eastAsia" w:ascii="楷体_GB2312" w:hAnsi="楷体_GB2312" w:eastAsia="楷体_GB2312" w:cs="楷体_GB2312"/>
          <w:color w:val="auto"/>
          <w:sz w:val="34"/>
          <w:szCs w:val="34"/>
        </w:rPr>
        <w:t>工程师）</w:t>
      </w:r>
    </w:p>
    <w:p/>
    <w:p/>
    <w:p/>
    <w:p/>
    <w:p>
      <w:pPr>
        <w:spacing w:before="156" w:beforeLines="50" w:after="156" w:afterLines="50" w:line="480" w:lineRule="auto"/>
        <w:ind w:firstLine="1273" w:firstLineChars="398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类    别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黑体"/>
          <w:sz w:val="32"/>
          <w:szCs w:val="32"/>
        </w:rPr>
        <w:t>□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黑体"/>
          <w:sz w:val="32"/>
          <w:szCs w:val="32"/>
        </w:rPr>
        <w:t>中（省）直企业</w:t>
      </w:r>
    </w:p>
    <w:p>
      <w:pPr>
        <w:spacing w:before="156" w:beforeLines="50" w:after="156" w:afterLines="50" w:line="480" w:lineRule="auto"/>
        <w:ind w:firstLine="1273" w:firstLineChars="398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ab/>
      </w:r>
      <w:r>
        <w:rPr>
          <w:rFonts w:hint="eastAsia" w:eastAsia="黑体"/>
          <w:sz w:val="32"/>
          <w:szCs w:val="32"/>
        </w:rPr>
        <w:t xml:space="preserve">        □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黑体"/>
          <w:sz w:val="32"/>
          <w:szCs w:val="32"/>
        </w:rPr>
        <w:t>其他各类所有制企业</w:t>
      </w:r>
    </w:p>
    <w:p>
      <w:pPr>
        <w:spacing w:before="156" w:beforeLines="50" w:after="156" w:afterLines="50" w:line="480" w:lineRule="auto"/>
        <w:ind w:firstLine="1273" w:firstLineChars="398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申 报 人</w:t>
      </w:r>
      <w:r>
        <w:rPr>
          <w:sz w:val="32"/>
          <w:szCs w:val="32"/>
          <w:u w:val="single"/>
        </w:rPr>
        <w:t xml:space="preserve">        </w:t>
      </w:r>
      <w:r>
        <w:rPr>
          <w:rFonts w:eastAsia="楷体_GB2312"/>
          <w:sz w:val="32"/>
          <w:szCs w:val="32"/>
          <w:u w:val="single"/>
        </w:rPr>
        <w:t xml:space="preserve">                     </w:t>
      </w:r>
    </w:p>
    <w:p>
      <w:pPr>
        <w:spacing w:before="156" w:beforeLines="50" w:after="156" w:afterLines="50" w:line="480" w:lineRule="auto"/>
        <w:ind w:firstLine="1273" w:firstLineChars="398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申报单位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spacing w:before="156" w:beforeLines="50" w:after="156" w:afterLines="50" w:line="480" w:lineRule="auto"/>
        <w:ind w:firstLine="1273" w:firstLineChars="398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推荐单位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hint="eastAsia" w:eastAsia="黑体"/>
          <w:sz w:val="32"/>
          <w:szCs w:val="32"/>
          <w:u w:val="single"/>
        </w:rPr>
        <w:t xml:space="preserve">        </w:t>
      </w:r>
      <w:r>
        <w:rPr>
          <w:rFonts w:eastAsia="黑体"/>
          <w:sz w:val="32"/>
          <w:szCs w:val="32"/>
          <w:u w:val="single"/>
        </w:rPr>
        <w:t xml:space="preserve">           </w:t>
      </w:r>
    </w:p>
    <w:p>
      <w:pPr>
        <w:spacing w:before="156" w:beforeLines="50" w:after="156" w:afterLines="50" w:line="480" w:lineRule="auto"/>
        <w:ind w:firstLine="1273" w:firstLineChars="398"/>
        <w:rPr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行业</w:t>
      </w:r>
      <w:r>
        <w:rPr>
          <w:rFonts w:eastAsia="黑体"/>
          <w:sz w:val="32"/>
          <w:szCs w:val="32"/>
        </w:rPr>
        <w:t>领域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spacing w:before="156" w:beforeLines="50" w:after="156" w:afterLines="50" w:line="480" w:lineRule="auto"/>
        <w:ind w:firstLine="1273" w:firstLineChars="398"/>
        <w:rPr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联系方式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填表日期</w:t>
      </w:r>
      <w:r>
        <w:rPr>
          <w:sz w:val="30"/>
          <w:szCs w:val="30"/>
          <w:u w:val="single"/>
        </w:rPr>
        <w:t xml:space="preserve">        </w:t>
      </w:r>
      <w:r>
        <w:rPr>
          <w:rFonts w:eastAsia="黑体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/>
          <w:sz w:val="30"/>
          <w:szCs w:val="30"/>
        </w:rPr>
        <w:t xml:space="preserve">月 </w:t>
      </w:r>
      <w:r>
        <w:rPr>
          <w:sz w:val="30"/>
          <w:szCs w:val="30"/>
          <w:u w:val="single"/>
        </w:rPr>
        <w:t xml:space="preserve">   </w:t>
      </w:r>
      <w:r>
        <w:rPr>
          <w:rFonts w:eastAsia="黑体"/>
          <w:sz w:val="30"/>
          <w:szCs w:val="30"/>
        </w:rPr>
        <w:t>日</w:t>
      </w:r>
    </w:p>
    <w:p>
      <w:pPr>
        <w:snapToGrid w:val="0"/>
        <w:jc w:val="center"/>
        <w:rPr>
          <w:rFonts w:eastAsia="楷体_GB2312"/>
          <w:b/>
          <w:szCs w:val="21"/>
        </w:rPr>
      </w:pPr>
    </w:p>
    <w:p>
      <w:pPr>
        <w:snapToGrid w:val="0"/>
        <w:jc w:val="center"/>
        <w:rPr>
          <w:rFonts w:eastAsia="楷体_GB2312"/>
          <w:b/>
          <w:szCs w:val="21"/>
        </w:rPr>
      </w:pPr>
    </w:p>
    <w:p>
      <w:pPr>
        <w:snapToGrid w:val="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辽宁</w:t>
      </w:r>
      <w:r>
        <w:rPr>
          <w:rFonts w:hint="eastAsia" w:eastAsia="黑体"/>
          <w:sz w:val="30"/>
          <w:szCs w:val="30"/>
        </w:rPr>
        <w:t>省委</w:t>
      </w:r>
      <w:r>
        <w:rPr>
          <w:rFonts w:eastAsia="黑体"/>
          <w:sz w:val="30"/>
          <w:szCs w:val="30"/>
        </w:rPr>
        <w:t>人才工作领导小组办公室制</w:t>
      </w:r>
    </w:p>
    <w:p>
      <w:pPr>
        <w:snapToGrid w:val="0"/>
        <w:rPr>
          <w:rFonts w:eastAsia="仿宋_GB2312"/>
          <w:szCs w:val="21"/>
        </w:rPr>
      </w:pPr>
    </w:p>
    <w:tbl>
      <w:tblPr>
        <w:tblStyle w:val="5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78"/>
        <w:gridCol w:w="17"/>
        <w:gridCol w:w="7"/>
        <w:gridCol w:w="978"/>
        <w:gridCol w:w="391"/>
        <w:gridCol w:w="391"/>
        <w:gridCol w:w="391"/>
        <w:gridCol w:w="392"/>
        <w:gridCol w:w="210"/>
        <w:gridCol w:w="181"/>
        <w:gridCol w:w="391"/>
        <w:gridCol w:w="391"/>
        <w:gridCol w:w="232"/>
        <w:gridCol w:w="160"/>
        <w:gridCol w:w="35"/>
        <w:gridCol w:w="356"/>
        <w:gridCol w:w="349"/>
        <w:gridCol w:w="42"/>
        <w:gridCol w:w="392"/>
        <w:gridCol w:w="391"/>
        <w:gridCol w:w="77"/>
        <w:gridCol w:w="314"/>
        <w:gridCol w:w="391"/>
        <w:gridCol w:w="392"/>
        <w:gridCol w:w="391"/>
        <w:gridCol w:w="391"/>
        <w:gridCol w:w="377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77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  别</w:t>
            </w:r>
          </w:p>
        </w:tc>
        <w:tc>
          <w:tcPr>
            <w:tcW w:w="160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近期2寸正面免冠证件照片（jpg）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民    族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学历学位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专业技术职称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或职业资格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行政职务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sz w:val="24"/>
              </w:rPr>
              <w:t>在当前岗位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sz w:val="24"/>
              </w:rPr>
              <w:t>工作</w:t>
            </w:r>
            <w:r>
              <w:rPr>
                <w:rFonts w:asciiTheme="minorEastAsia" w:hAnsiTheme="minorEastAsia" w:eastAsiaTheme="minorEastAsia"/>
                <w:spacing w:val="-16"/>
                <w:sz w:val="24"/>
              </w:rPr>
              <w:t>时间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当前劳动（聘用）合同起止时间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专业领域</w:t>
            </w:r>
          </w:p>
        </w:tc>
        <w:tc>
          <w:tcPr>
            <w:tcW w:w="3886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联系电话（座机）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3181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41" w:type="dxa"/>
            <w:gridSpan w:val="2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40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7028" w:type="dxa"/>
            <w:gridSpan w:val="2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在何单位学习、工作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jc w:val="center"/>
        </w:trPr>
        <w:tc>
          <w:tcPr>
            <w:tcW w:w="1990" w:type="dxa"/>
            <w:gridSpan w:val="5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28" w:type="dxa"/>
            <w:gridSpan w:val="23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项  目</w:t>
            </w:r>
          </w:p>
        </w:tc>
        <w:tc>
          <w:tcPr>
            <w:tcW w:w="8029" w:type="dxa"/>
            <w:gridSpan w:val="2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 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 施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 目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 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 新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 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 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10" w:type="dxa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  <w:tc>
          <w:tcPr>
            <w:tcW w:w="502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目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 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规 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 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 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革 新</w:t>
            </w:r>
          </w:p>
          <w:p>
            <w:pPr>
              <w:ind w:left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</w:t>
            </w:r>
          </w:p>
          <w:p>
            <w:pPr>
              <w:ind w:left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029" w:type="dxa"/>
            <w:gridSpan w:val="2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成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果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转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化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eastAsia="zh-CN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创 造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经 济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社 会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效 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曾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得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荣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 项</w:t>
            </w:r>
          </w:p>
        </w:tc>
        <w:tc>
          <w:tcPr>
            <w:tcW w:w="8029" w:type="dxa"/>
            <w:gridSpan w:val="2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推荐人选工作设想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下步工作目标、预期贡献等。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用人单位情况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包括单位简介、推荐理由、对推荐人选支持措施等。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8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 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 励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 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 诺</w:t>
            </w:r>
          </w:p>
        </w:tc>
        <w:tc>
          <w:tcPr>
            <w:tcW w:w="8053" w:type="dxa"/>
            <w:gridSpan w:val="2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本人以上信息均真实有效。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自被批准纳入“兴辽英才计划”起，全职到岗工作，遵守《“兴辽英才计划”实施细则（试行）》关于“项目执行期3年，执行期内原则上不得转换工作单位，不能调离辽宁，确需转换或调离的，应征得人才计划主管部门同意，并退回资助经费和全部奖励资金”等相关规定。本人不存在知识产权纠纷以及违反保密约定、竞业禁止等情况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申报人签字：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0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 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 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36" w:type="dxa"/>
            <w:gridSpan w:val="2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本单位承诺：已按照相关规定履行公示等程序，对上述填报信息及申报材料进行审核，信息和材料真实有效。下步将对入选人员按照填报的支持措施予以支持。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单位（公章）：                单位法定代表人签字： 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510" w:type="dxa"/>
            <w:tcBorders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本人所在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地区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或</w:t>
            </w:r>
          </w:p>
        </w:tc>
        <w:tc>
          <w:tcPr>
            <w:tcW w:w="502" w:type="dxa"/>
            <w:gridSpan w:val="3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单位推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荐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029" w:type="dxa"/>
            <w:gridSpan w:val="2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1080" w:firstLineChars="4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主要负责人签字：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2400" w:firstLineChars="10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年      月     日</w:t>
            </w:r>
          </w:p>
        </w:tc>
      </w:tr>
    </w:tbl>
    <w:p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填表说明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1.本表供企业工程技术人员申报</w:t>
      </w:r>
      <w:r>
        <w:rPr>
          <w:rFonts w:hint="eastAsia" w:ascii="仿宋_GB2312" w:eastAsia="仿宋_GB2312"/>
          <w:bCs/>
          <w:sz w:val="32"/>
          <w:szCs w:val="32"/>
        </w:rPr>
        <w:t>“兴辽英才计划”优秀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青年</w:t>
      </w:r>
      <w:r>
        <w:rPr>
          <w:rFonts w:hint="eastAsia" w:ascii="仿宋_GB2312" w:eastAsia="仿宋_GB2312"/>
          <w:bCs/>
          <w:sz w:val="32"/>
          <w:szCs w:val="32"/>
        </w:rPr>
        <w:t>工程师项目</w:t>
      </w:r>
      <w:r>
        <w:rPr>
          <w:rFonts w:hint="eastAsia" w:ascii="仿宋_GB2312" w:eastAsia="仿宋_GB2312"/>
          <w:sz w:val="32"/>
          <w:szCs w:val="32"/>
        </w:rPr>
        <w:t>专用，由本人和所在单位如实填写。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b/>
          <w:sz w:val="32"/>
          <w:szCs w:val="32"/>
        </w:rPr>
        <w:t>申报单位</w:t>
      </w:r>
      <w:r>
        <w:rPr>
          <w:rFonts w:hint="eastAsia" w:ascii="仿宋_GB2312" w:eastAsia="仿宋_GB2312"/>
          <w:sz w:val="32"/>
          <w:szCs w:val="32"/>
        </w:rPr>
        <w:t>栏填写所在企业标准全称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sz w:val="32"/>
          <w:szCs w:val="32"/>
        </w:rPr>
        <w:t>推荐单位</w:t>
      </w:r>
      <w:r>
        <w:rPr>
          <w:rFonts w:hint="eastAsia" w:ascii="仿宋_GB2312" w:eastAsia="仿宋_GB2312"/>
          <w:sz w:val="32"/>
          <w:szCs w:val="32"/>
        </w:rPr>
        <w:t>栏为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各市人力资源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社会保障局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沈抚示范区党建工作部），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中（省）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直企业</w:t>
      </w:r>
      <w:r>
        <w:rPr>
          <w:rFonts w:hint="eastAsia" w:ascii="仿宋_GB2312" w:eastAsia="仿宋_GB2312"/>
          <w:color w:val="auto"/>
          <w:sz w:val="32"/>
          <w:szCs w:val="32"/>
        </w:rPr>
        <w:t>此栏为空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行业领域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栏</w:t>
      </w:r>
      <w:r>
        <w:rPr>
          <w:rFonts w:hint="eastAsia" w:ascii="仿宋_GB2312" w:eastAsia="仿宋_GB2312"/>
          <w:color w:val="auto"/>
          <w:sz w:val="32"/>
          <w:szCs w:val="32"/>
        </w:rPr>
        <w:t>按照制造业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采矿业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建筑业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石化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冶金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生物医药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电力、热力、燃气及水生产和供应业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信息传输、软件和信息技术服务业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水利、环境和公共设施管理业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交通运输、仓储和邮政业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农、林、牧、渔业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居民服务、修理和其他服务业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其他等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分</w:t>
      </w:r>
      <w:r>
        <w:rPr>
          <w:rFonts w:hint="eastAsia" w:ascii="仿宋_GB2312" w:eastAsia="仿宋_GB2312"/>
          <w:color w:val="auto"/>
          <w:sz w:val="32"/>
          <w:szCs w:val="32"/>
        </w:rPr>
        <w:t>类填报。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4.曾获得荣誉奖励填写省部级以上奖项及排名。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5.如填写内容较多，可另加附页。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6.此表需申报人所在单位加盖骑缝章。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AB"/>
    <w:rsid w:val="00007D47"/>
    <w:rsid w:val="00023DAB"/>
    <w:rsid w:val="00047BB2"/>
    <w:rsid w:val="00060A06"/>
    <w:rsid w:val="001A6006"/>
    <w:rsid w:val="001B4CA4"/>
    <w:rsid w:val="001C7005"/>
    <w:rsid w:val="0021624E"/>
    <w:rsid w:val="00231DDB"/>
    <w:rsid w:val="002619BF"/>
    <w:rsid w:val="00262EA6"/>
    <w:rsid w:val="00271CBC"/>
    <w:rsid w:val="002977EE"/>
    <w:rsid w:val="00335E4D"/>
    <w:rsid w:val="0036163C"/>
    <w:rsid w:val="00385232"/>
    <w:rsid w:val="003A1275"/>
    <w:rsid w:val="003F797C"/>
    <w:rsid w:val="00444037"/>
    <w:rsid w:val="004B6876"/>
    <w:rsid w:val="004D01D3"/>
    <w:rsid w:val="004D2D3A"/>
    <w:rsid w:val="004E56D5"/>
    <w:rsid w:val="005744CF"/>
    <w:rsid w:val="00595C39"/>
    <w:rsid w:val="00617B78"/>
    <w:rsid w:val="00646E2E"/>
    <w:rsid w:val="006645A7"/>
    <w:rsid w:val="00677FAF"/>
    <w:rsid w:val="006819E7"/>
    <w:rsid w:val="00692E5E"/>
    <w:rsid w:val="0072792A"/>
    <w:rsid w:val="00740EA4"/>
    <w:rsid w:val="00787A9B"/>
    <w:rsid w:val="007A02BF"/>
    <w:rsid w:val="007E58B8"/>
    <w:rsid w:val="00822DAB"/>
    <w:rsid w:val="00884EBF"/>
    <w:rsid w:val="00894C0A"/>
    <w:rsid w:val="008E5CE0"/>
    <w:rsid w:val="009259B3"/>
    <w:rsid w:val="009278C4"/>
    <w:rsid w:val="00944DA0"/>
    <w:rsid w:val="00977CF8"/>
    <w:rsid w:val="0099273D"/>
    <w:rsid w:val="0099565C"/>
    <w:rsid w:val="009C10DE"/>
    <w:rsid w:val="00A1086A"/>
    <w:rsid w:val="00A42F15"/>
    <w:rsid w:val="00B26B11"/>
    <w:rsid w:val="00B74813"/>
    <w:rsid w:val="00BF5CD7"/>
    <w:rsid w:val="00C11CC0"/>
    <w:rsid w:val="00C1444B"/>
    <w:rsid w:val="00CF23ED"/>
    <w:rsid w:val="00D777FA"/>
    <w:rsid w:val="00D8528C"/>
    <w:rsid w:val="00DA5134"/>
    <w:rsid w:val="00DA5C2B"/>
    <w:rsid w:val="00DB68D3"/>
    <w:rsid w:val="00DF7DB0"/>
    <w:rsid w:val="00E829B8"/>
    <w:rsid w:val="00F0213D"/>
    <w:rsid w:val="00F04889"/>
    <w:rsid w:val="00F050CE"/>
    <w:rsid w:val="00F114A7"/>
    <w:rsid w:val="00F50710"/>
    <w:rsid w:val="00F734E2"/>
    <w:rsid w:val="00F7623F"/>
    <w:rsid w:val="00FB1D88"/>
    <w:rsid w:val="00FB523C"/>
    <w:rsid w:val="00FB6A1B"/>
    <w:rsid w:val="00FD0706"/>
    <w:rsid w:val="1EBFEA22"/>
    <w:rsid w:val="57D80A1D"/>
    <w:rsid w:val="6BFD176D"/>
    <w:rsid w:val="76932C9A"/>
    <w:rsid w:val="77F5DDC9"/>
    <w:rsid w:val="7AEE4C6B"/>
    <w:rsid w:val="7AF6DA81"/>
    <w:rsid w:val="7F7F6BA3"/>
    <w:rsid w:val="97E7EBEF"/>
    <w:rsid w:val="ADF758B5"/>
    <w:rsid w:val="CB8F0FD7"/>
    <w:rsid w:val="FEE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11"/>
    <w:basedOn w:val="7"/>
    <w:qFormat/>
    <w:uiPriority w:val="0"/>
    <w:rPr>
      <w:rFonts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</Words>
  <Characters>1339</Characters>
  <Lines>11</Lines>
  <Paragraphs>3</Paragraphs>
  <TotalTime>30</TotalTime>
  <ScaleCrop>false</ScaleCrop>
  <LinksUpToDate>false</LinksUpToDate>
  <CharactersWithSpaces>1570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2022-09-08T10:09:00Z</dcterms:created>
  <dc:creator>win</dc:creator>
  <cp:lastModifiedBy>user</cp:lastModifiedBy>
  <cp:lastPrinted>2025-10-10T01:26:00Z</cp:lastPrinted>
  <dcterms:modified xsi:type="dcterms:W3CDTF">2025-10-10T09:47:45Z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C4F8E6F7B95224ACFD7CE4683F5F3FF1</vt:lpwstr>
  </property>
</Properties>
</file>