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42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执法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决定法制审核意见书</w:t>
      </w:r>
    </w:p>
    <w:bookmarkEnd w:id="0"/>
    <w:tbl>
      <w:tblPr>
        <w:tblStyle w:val="2"/>
        <w:tblpPr w:leftFromText="180" w:rightFromText="180" w:vertAnchor="page" w:horzAnchor="page" w:tblpX="1908" w:tblpY="2563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8"/>
        <w:gridCol w:w="2708"/>
        <w:gridCol w:w="1377"/>
        <w:gridCol w:w="2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19" w:type="pct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案件名称</w:t>
            </w:r>
          </w:p>
        </w:tc>
        <w:tc>
          <w:tcPr>
            <w:tcW w:w="3880" w:type="pct"/>
            <w:gridSpan w:val="4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19" w:type="pct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案件编号</w:t>
            </w:r>
          </w:p>
        </w:tc>
        <w:tc>
          <w:tcPr>
            <w:tcW w:w="3880" w:type="pct"/>
            <w:gridSpan w:val="4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19" w:type="pct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承办单位</w:t>
            </w:r>
          </w:p>
        </w:tc>
        <w:tc>
          <w:tcPr>
            <w:tcW w:w="3880" w:type="pct"/>
            <w:gridSpan w:val="4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19" w:type="pct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送审人员</w:t>
            </w:r>
          </w:p>
        </w:tc>
        <w:tc>
          <w:tcPr>
            <w:tcW w:w="1611" w:type="pct"/>
            <w:gridSpan w:val="2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8" w:type="pct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送审时间</w:t>
            </w:r>
          </w:p>
        </w:tc>
        <w:tc>
          <w:tcPr>
            <w:tcW w:w="1459" w:type="pct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0" w:type="pct"/>
            <w:gridSpan w:val="4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是否属于重大行政执法决定</w:t>
            </w:r>
          </w:p>
        </w:tc>
        <w:tc>
          <w:tcPr>
            <w:tcW w:w="1459" w:type="pct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0" w:type="pct"/>
            <w:gridSpan w:val="4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行政执法机关主体是否合法</w:t>
            </w:r>
          </w:p>
        </w:tc>
        <w:tc>
          <w:tcPr>
            <w:tcW w:w="1459" w:type="pct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0" w:type="pct"/>
            <w:gridSpan w:val="4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行政执法人员是否具备执法资格</w:t>
            </w:r>
          </w:p>
        </w:tc>
        <w:tc>
          <w:tcPr>
            <w:tcW w:w="1459" w:type="pct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0" w:type="pct"/>
            <w:gridSpan w:val="4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行政执法程序是否合法</w:t>
            </w:r>
          </w:p>
        </w:tc>
        <w:tc>
          <w:tcPr>
            <w:tcW w:w="1459" w:type="pct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0" w:type="pct"/>
            <w:gridSpan w:val="4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主要事实是否清楚，证据是否合法确凿充分</w:t>
            </w:r>
          </w:p>
        </w:tc>
        <w:tc>
          <w:tcPr>
            <w:tcW w:w="1459" w:type="pct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0" w:type="pct"/>
            <w:gridSpan w:val="4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适用法律、法规、规章是否准确</w:t>
            </w:r>
          </w:p>
        </w:tc>
        <w:tc>
          <w:tcPr>
            <w:tcW w:w="1459" w:type="pct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0" w:type="pct"/>
            <w:gridSpan w:val="4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执行裁量基准是否适当</w:t>
            </w:r>
          </w:p>
        </w:tc>
        <w:tc>
          <w:tcPr>
            <w:tcW w:w="1459" w:type="pct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0" w:type="pct"/>
            <w:gridSpan w:val="4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是否有超越本机关职权范围或滥用职权等情形</w:t>
            </w:r>
          </w:p>
        </w:tc>
        <w:tc>
          <w:tcPr>
            <w:tcW w:w="1459" w:type="pct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0" w:type="pct"/>
            <w:gridSpan w:val="4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行政执法文书是否规范、完备</w:t>
            </w:r>
          </w:p>
        </w:tc>
        <w:tc>
          <w:tcPr>
            <w:tcW w:w="1459" w:type="pct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0" w:type="pct"/>
            <w:gridSpan w:val="4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违法行为是否涉嫌犯罪需要移送司法机关</w:t>
            </w:r>
          </w:p>
        </w:tc>
        <w:tc>
          <w:tcPr>
            <w:tcW w:w="1459" w:type="pct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40" w:type="pct"/>
            <w:gridSpan w:val="4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是否发现其他违法行为</w:t>
            </w:r>
          </w:p>
        </w:tc>
        <w:tc>
          <w:tcPr>
            <w:tcW w:w="1459" w:type="pct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法制审核意见：</w:t>
            </w:r>
          </w:p>
          <w:p>
            <w:pPr>
              <w:tabs>
                <w:tab w:val="left" w:pos="3420"/>
                <w:tab w:val="left" w:pos="5040"/>
              </w:tabs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3420"/>
                <w:tab w:val="left" w:pos="5040"/>
              </w:tabs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法制审核人签名：                         法制审核机构（盖章）</w:t>
            </w:r>
          </w:p>
          <w:p>
            <w:pPr>
              <w:tabs>
                <w:tab w:val="left" w:pos="3420"/>
                <w:tab w:val="left" w:pos="5040"/>
              </w:tabs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年  月  日                           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法制审核机构负责人意见：</w:t>
            </w:r>
          </w:p>
          <w:p>
            <w:pPr>
              <w:tabs>
                <w:tab w:val="left" w:pos="3420"/>
                <w:tab w:val="left" w:pos="5040"/>
              </w:tabs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法制审核机构负责人签名：                      年  月  日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42" w:type="pct"/>
            <w:gridSpan w:val="2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3857" w:type="pct"/>
            <w:gridSpan w:val="3"/>
            <w:noWrap w:val="0"/>
            <w:vAlign w:val="top"/>
          </w:tcPr>
          <w:p>
            <w:pPr>
              <w:tabs>
                <w:tab w:val="left" w:pos="3420"/>
                <w:tab w:val="left" w:pos="5040"/>
              </w:tabs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420"/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抚人社法审〔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〕第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号</w:t>
      </w:r>
    </w:p>
    <w:p>
      <w:pPr>
        <w:snapToGrid w:val="0"/>
        <w:spacing w:line="520" w:lineRule="exact"/>
        <w:ind w:firstLine="560" w:firstLineChars="200"/>
        <w:rPr>
          <w:rFonts w:hint="eastAsia" w:ascii="仿宋" w:hAnsi="仿宋" w:eastAsia="仿宋" w:cs="Times New Roman"/>
          <w:b/>
          <w:kern w:val="2"/>
          <w:sz w:val="30"/>
          <w:szCs w:val="30"/>
          <w:u w:val="none"/>
        </w:rPr>
      </w:pP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u w:val="none"/>
          <w:lang w:eastAsia="zh-CN"/>
        </w:rPr>
        <w:t>初核：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u w:val="none"/>
          <w:lang w:val="en-US" w:eastAsia="zh-CN"/>
        </w:rPr>
        <w:t xml:space="preserve">                             复核：</w:t>
      </w:r>
      <w:r>
        <w:rPr>
          <w:rFonts w:hint="eastAsia" w:ascii="仿宋" w:hAnsi="仿宋" w:eastAsia="仿宋" w:cs="Times New Roman"/>
          <w:b w:val="0"/>
          <w:bCs/>
          <w:kern w:val="2"/>
          <w:sz w:val="28"/>
          <w:szCs w:val="28"/>
          <w:u w:val="none"/>
        </w:rPr>
        <w:t xml:space="preserve"> </w:t>
      </w:r>
      <w:r>
        <w:rPr>
          <w:rFonts w:hint="eastAsia" w:ascii="仿宋" w:hAnsi="仿宋" w:eastAsia="仿宋" w:cs="Times New Roman"/>
          <w:b/>
          <w:kern w:val="2"/>
          <w:sz w:val="30"/>
          <w:szCs w:val="30"/>
          <w:u w:val="none"/>
        </w:rPr>
        <w:t xml:space="preserve">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ZmYwMjk0ODMzNjBjYjNlN2QzOGRiMDcxMWE0NjQifQ=="/>
  </w:docVars>
  <w:rsids>
    <w:rsidRoot w:val="66130EBA"/>
    <w:rsid w:val="66130EBA"/>
    <w:rsid w:val="CEF7193B"/>
    <w:rsid w:val="FFDF8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2024-06-21T09:25:00Z</dcterms:created>
  <dc:creator>lenovo</dc:creator>
  <cp:lastModifiedBy>fushunshi</cp:lastModifiedBy>
  <dcterms:modified xsi:type="dcterms:W3CDTF">2025-12-31T16:30:48Z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C7EBD345E9F04C4E9B707F1A9C42F6DE_11</vt:lpwstr>
  </property>
</Properties>
</file>