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报名登记表（一式两份）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,考生可通过报名网站下载。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三、毕业证书复印件（需提供本人中专、大专、大学、研究生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各阶段毕业证书复印件）。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四、学历认证材料（原件，根据各阶段学历情况，分别选择其中一种认证方式）。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1.教育部学历证书电子注册备案表，考生可通过中国高等教育学生信息网（https://www.chsi.com.cn/）下载。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2.留学回国人员报考的，学历认证由教育部留学服务中心负责。考生可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登陆中国留学网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（http://www.cscse.edu.cn）查询认证的有关要求和程序。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省委党校举办的大专班、本科班和在职研究生班，中央党校委托省委党校举办的本科班、研究生班和省刊授党校举办的大专班的学员，取得党校函授教育和在职研究生教育学历的，需经省党校系统学历教育招生委员会办公室验印，在毕业证书上加盖辽宁省党校系统证书专用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学位证书复印件（所取得的各阶段学位证书复印件）。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单位同意报考证明（原件，后附模板，仅已参加工作考生提供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开具确有困难的，经招考单位同意，可在体检和考察前提供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、工作经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证明（原件，后附模板，仅限制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要求相关工作经验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未就业证明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（原件，仅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年离校未就业的普通高校毕业生以应届毕业生身份报考的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九、职称资格证书（复印件，仅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报考要求具有职称资格岗位的考生提供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以上材料请按照顺序排列，要求提供复印件的材料，请将原件一并带到资格审查现场，并现场核对。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录取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，将配合有关单位为其办理相关人事手续。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经验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月在我单位</w:t>
      </w:r>
      <w:r>
        <w:rPr>
          <w:rFonts w:hint="eastAsia" w:ascii="仿宋_GB2312" w:eastAsia="仿宋_GB2312"/>
          <w:sz w:val="32"/>
          <w:szCs w:val="32"/>
          <w:lang w:eastAsia="zh-CN"/>
        </w:rPr>
        <w:t>从事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__________</w:t>
      </w:r>
      <w:r>
        <w:rPr>
          <w:rFonts w:hint="eastAsia" w:ascii="仿宋_GB2312" w:eastAsia="仿宋_GB2312"/>
          <w:sz w:val="32"/>
          <w:szCs w:val="32"/>
        </w:rPr>
        <w:t xml:space="preserve">工作。 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1C92C"/>
    <w:multiLevelType w:val="singleLevel"/>
    <w:tmpl w:val="7AE1C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E03D3"/>
    <w:rsid w:val="170D7F13"/>
    <w:rsid w:val="1AA558B0"/>
    <w:rsid w:val="2C2173CE"/>
    <w:rsid w:val="42F9489E"/>
    <w:rsid w:val="494C1CFD"/>
    <w:rsid w:val="5FAD09F0"/>
    <w:rsid w:val="61495443"/>
    <w:rsid w:val="693D6063"/>
    <w:rsid w:val="6D1102C9"/>
    <w:rsid w:val="79C965EA"/>
    <w:rsid w:val="DEF0E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2020-10-30T12:57:00Z</dcterms:created>
  <dc:creator>PC</dc:creator>
  <cp:lastModifiedBy>fushunshi</cp:lastModifiedBy>
  <cp:lastPrinted>2020-10-30T13:41:00Z</cp:lastPrinted>
  <dcterms:modified xsi:type="dcterms:W3CDTF">2021-11-02T14:22:43Z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449585172C554A70A5FE76F7636825CC</vt:lpwstr>
  </property>
</Properties>
</file>