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 w:hAnsi="仿宋" w:eastAsia="仿宋"/>
          <w:b/>
          <w:snapToGrid w:val="0"/>
          <w:sz w:val="44"/>
          <w:szCs w:val="44"/>
        </w:rPr>
      </w:pPr>
      <w:r>
        <w:rPr>
          <w:rFonts w:hint="eastAsia" w:ascii="仿宋" w:hAnsi="仿宋" w:eastAsia="仿宋"/>
          <w:b/>
          <w:sz w:val="44"/>
          <w:szCs w:val="44"/>
        </w:rPr>
        <w:t>对市人大第288号建议的答复</w:t>
      </w:r>
    </w:p>
    <w:p>
      <w:pPr>
        <w:rPr>
          <w:rFonts w:ascii="仿宋" w:hAnsi="仿宋" w:eastAsia="仿宋"/>
          <w:b/>
          <w:snapToGrid w:val="0"/>
          <w:kern w:val="0"/>
          <w:sz w:val="32"/>
          <w:szCs w:val="32"/>
        </w:rPr>
      </w:pPr>
    </w:p>
    <w:p>
      <w:pPr>
        <w:rPr>
          <w:rFonts w:ascii="仿宋" w:hAnsi="仿宋" w:eastAsia="仿宋"/>
          <w:b/>
          <w:snapToGrid w:val="0"/>
          <w:kern w:val="0"/>
          <w:sz w:val="32"/>
          <w:szCs w:val="32"/>
        </w:rPr>
      </w:pPr>
      <w:r>
        <w:rPr>
          <w:rFonts w:hint="eastAsia" w:ascii="仿宋" w:hAnsi="仿宋" w:eastAsia="仿宋"/>
          <w:b/>
          <w:snapToGrid w:val="0"/>
          <w:kern w:val="0"/>
          <w:sz w:val="32"/>
          <w:szCs w:val="32"/>
        </w:rPr>
        <w:t>王玲玲代表：</w:t>
      </w:r>
    </w:p>
    <w:p>
      <w:pPr>
        <w:jc w:val="left"/>
        <w:rPr>
          <w:rFonts w:ascii="仿宋" w:hAnsi="仿宋" w:eastAsia="仿宋"/>
          <w:snapToGrid w:val="0"/>
          <w:kern w:val="0"/>
          <w:sz w:val="32"/>
          <w:szCs w:val="32"/>
        </w:rPr>
      </w:pPr>
      <w:r>
        <w:rPr>
          <w:rFonts w:hint="eastAsia" w:ascii="仿宋" w:hAnsi="仿宋" w:eastAsia="仿宋"/>
          <w:snapToGrid w:val="0"/>
          <w:kern w:val="0"/>
          <w:sz w:val="32"/>
          <w:szCs w:val="32"/>
        </w:rPr>
        <w:t xml:space="preserve">    您提出的《关于解决街道下属企业公司个别职工档案丢失问题的建议》收悉，现答复如下：</w:t>
      </w:r>
    </w:p>
    <w:p>
      <w:pPr>
        <w:jc w:val="left"/>
        <w:rPr>
          <w:rFonts w:ascii="仿宋" w:hAnsi="仿宋" w:eastAsia="仿宋"/>
          <w:snapToGrid w:val="0"/>
          <w:kern w:val="0"/>
          <w:sz w:val="32"/>
          <w:szCs w:val="32"/>
        </w:rPr>
      </w:pPr>
      <w:r>
        <w:rPr>
          <w:rFonts w:hint="eastAsia" w:ascii="仿宋" w:hAnsi="仿宋" w:eastAsia="仿宋"/>
          <w:snapToGrid w:val="0"/>
          <w:kern w:val="0"/>
          <w:sz w:val="32"/>
          <w:szCs w:val="32"/>
        </w:rPr>
        <w:t xml:space="preserve">    按照《辽宁省企业职工档案管理暂行规定补充意见》的通知》（辽档发[2005]9号）用人单位应及时补办档案。</w:t>
      </w:r>
    </w:p>
    <w:p>
      <w:pPr>
        <w:jc w:val="left"/>
        <w:rPr>
          <w:rFonts w:ascii="仿宋" w:hAnsi="仿宋" w:eastAsia="仿宋"/>
          <w:sz w:val="32"/>
          <w:szCs w:val="32"/>
        </w:rPr>
      </w:pPr>
      <w:r>
        <w:rPr>
          <w:rFonts w:hint="eastAsia" w:ascii="仿宋" w:hAnsi="仿宋" w:eastAsia="仿宋"/>
          <w:sz w:val="32"/>
          <w:szCs w:val="32"/>
        </w:rPr>
        <w:t xml:space="preserve">   （一）能补办档案的，应遵循以下办法：</w:t>
      </w:r>
    </w:p>
    <w:p>
      <w:pPr>
        <w:jc w:val="left"/>
        <w:rPr>
          <w:rFonts w:ascii="仿宋" w:hAnsi="仿宋" w:eastAsia="仿宋"/>
          <w:sz w:val="32"/>
          <w:szCs w:val="32"/>
        </w:rPr>
      </w:pPr>
      <w:r>
        <w:rPr>
          <w:rFonts w:hint="eastAsia" w:ascii="仿宋" w:hAnsi="仿宋" w:eastAsia="仿宋"/>
          <w:sz w:val="32"/>
          <w:szCs w:val="32"/>
        </w:rPr>
        <w:t xml:space="preserve">    1．用人单位、用人单位主管部门、档案保管单位或职工本人向属地劳动和社会保障行政部门提出申请，职工本人提供身份证、户口原件及复印件，劳动和社会保障部门予以备案；</w:t>
      </w:r>
    </w:p>
    <w:p>
      <w:pPr>
        <w:jc w:val="left"/>
        <w:rPr>
          <w:rFonts w:ascii="仿宋" w:hAnsi="仿宋" w:eastAsia="仿宋"/>
          <w:sz w:val="32"/>
          <w:szCs w:val="32"/>
        </w:rPr>
      </w:pPr>
      <w:r>
        <w:rPr>
          <w:rFonts w:hint="eastAsia" w:ascii="仿宋" w:hAnsi="仿宋" w:eastAsia="仿宋"/>
          <w:sz w:val="32"/>
          <w:szCs w:val="32"/>
        </w:rPr>
        <w:t xml:space="preserve">    2．用人单位、用人单位主管部门、档案保管单位或个人进行补办；</w:t>
      </w:r>
    </w:p>
    <w:p>
      <w:pPr>
        <w:jc w:val="left"/>
        <w:rPr>
          <w:rFonts w:ascii="仿宋" w:hAnsi="仿宋" w:eastAsia="仿宋"/>
          <w:sz w:val="32"/>
          <w:szCs w:val="32"/>
        </w:rPr>
      </w:pPr>
      <w:r>
        <w:rPr>
          <w:rFonts w:hint="eastAsia" w:ascii="仿宋" w:hAnsi="仿宋" w:eastAsia="仿宋"/>
          <w:sz w:val="32"/>
          <w:szCs w:val="32"/>
        </w:rPr>
        <w:t xml:space="preserve">    3．补办时要将职工档案补齐，或者将要件补全。要件具体有：工龄确认表、工资验封卡、劳动合同、招工录用手续、下乡知识青年插队落户名册和地点、入伍登记表、退伍军人登记表、军官转业审批报告表等材料原件及复印件。原件到该人原始招工部门、用人单位属地档案馆或其他相关部门查找，复印件必须加盖存档单位公章。</w:t>
      </w:r>
    </w:p>
    <w:p>
      <w:pPr>
        <w:jc w:val="left"/>
        <w:rPr>
          <w:rFonts w:ascii="仿宋" w:hAnsi="仿宋" w:eastAsia="仿宋"/>
          <w:sz w:val="32"/>
          <w:szCs w:val="32"/>
        </w:rPr>
      </w:pPr>
      <w:r>
        <w:rPr>
          <w:rFonts w:hint="eastAsia" w:ascii="仿宋" w:hAnsi="仿宋" w:eastAsia="仿宋"/>
          <w:sz w:val="32"/>
          <w:szCs w:val="32"/>
        </w:rPr>
        <w:t xml:space="preserve">    (二)档案要件无法补齐的，由同级劳动和社会保障行政部门依据社会保障基本信息记载的资料为根据，出具证明</w:t>
      </w:r>
    </w:p>
    <w:p>
      <w:pPr>
        <w:jc w:val="left"/>
        <w:rPr>
          <w:rFonts w:ascii="仿宋" w:hAnsi="仿宋" w:eastAsia="仿宋"/>
          <w:sz w:val="32"/>
          <w:szCs w:val="32"/>
        </w:rPr>
      </w:pPr>
      <w:r>
        <w:rPr>
          <w:rFonts w:hint="eastAsia" w:ascii="仿宋" w:hAnsi="仿宋" w:eastAsia="仿宋"/>
          <w:sz w:val="32"/>
          <w:szCs w:val="32"/>
        </w:rPr>
        <w:t xml:space="preserve">    (三)办理程序凡属档案丢失补办的，按照劳动保障管理权限进行属地化认定的原则，经同级劳动和社会保障行政部门审核，材料齐全、内容属实的，由同级劳动和社会保障行政部门出具劳动关系认定书。</w:t>
      </w:r>
    </w:p>
    <w:p>
      <w:pPr>
        <w:jc w:val="left"/>
        <w:rPr>
          <w:rFonts w:ascii="仿宋" w:hAnsi="仿宋" w:eastAsia="仿宋"/>
          <w:sz w:val="32"/>
          <w:szCs w:val="32"/>
        </w:rPr>
      </w:pPr>
      <w:r>
        <w:rPr>
          <w:rFonts w:hint="eastAsia" w:ascii="仿宋" w:hAnsi="仿宋" w:eastAsia="仿宋"/>
          <w:sz w:val="32"/>
          <w:szCs w:val="32"/>
        </w:rPr>
        <w:t xml:space="preserve">    (四)因用人单位原因造成职工档案丢失，影响职工不能按规定享受社会保障待遇的，由职工单位或主管部门解决和落实相关待遇。</w:t>
      </w:r>
    </w:p>
    <w:p>
      <w:pPr>
        <w:jc w:val="left"/>
        <w:rPr>
          <w:rFonts w:ascii="仿宋" w:hAnsi="仿宋" w:eastAsia="仿宋"/>
          <w:sz w:val="32"/>
          <w:szCs w:val="32"/>
        </w:rPr>
      </w:pPr>
      <w:r>
        <w:rPr>
          <w:rFonts w:hint="eastAsia" w:ascii="仿宋" w:hAnsi="仿宋" w:eastAsia="仿宋"/>
          <w:sz w:val="32"/>
          <w:szCs w:val="32"/>
        </w:rPr>
        <w:t xml:space="preserve">      </w:t>
      </w:r>
      <w:bookmarkStart w:id="0" w:name="_GoBack"/>
      <w:bookmarkEnd w:id="0"/>
    </w:p>
    <w:p>
      <w:pPr>
        <w:jc w:val="right"/>
        <w:rPr>
          <w:rFonts w:ascii="仿宋" w:hAnsi="仿宋" w:eastAsia="仿宋"/>
          <w:sz w:val="32"/>
          <w:szCs w:val="32"/>
        </w:rPr>
      </w:pPr>
      <w:r>
        <w:rPr>
          <w:rFonts w:hint="eastAsia" w:ascii="仿宋" w:hAnsi="仿宋" w:eastAsia="仿宋"/>
          <w:sz w:val="32"/>
          <w:szCs w:val="32"/>
        </w:rPr>
        <w:t xml:space="preserve">    承办单位：市人力资源和社会保障局  </w:t>
      </w:r>
    </w:p>
    <w:p>
      <w:pPr>
        <w:jc w:val="right"/>
        <w:rPr>
          <w:rFonts w:ascii="仿宋" w:hAnsi="仿宋" w:eastAsia="仿宋"/>
          <w:sz w:val="32"/>
          <w:szCs w:val="32"/>
        </w:rPr>
      </w:pPr>
      <w:r>
        <w:rPr>
          <w:rFonts w:hint="eastAsia" w:ascii="仿宋" w:hAnsi="仿宋" w:eastAsia="仿宋"/>
          <w:sz w:val="32"/>
          <w:szCs w:val="32"/>
        </w:rPr>
        <w:t xml:space="preserve">    承办负责人：韩清初 </w:t>
      </w:r>
    </w:p>
    <w:p>
      <w:pPr>
        <w:jc w:val="right"/>
        <w:rPr>
          <w:rFonts w:ascii="仿宋" w:hAnsi="仿宋" w:eastAsia="仿宋"/>
          <w:sz w:val="32"/>
          <w:szCs w:val="32"/>
        </w:rPr>
      </w:pPr>
      <w:r>
        <w:rPr>
          <w:rFonts w:hint="eastAsia" w:ascii="仿宋" w:hAnsi="仿宋" w:eastAsia="仿宋"/>
          <w:sz w:val="32"/>
          <w:szCs w:val="32"/>
        </w:rPr>
        <w:t xml:space="preserve">                   二〇一九年一月 三十日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453F"/>
    <w:rsid w:val="000063B7"/>
    <w:rsid w:val="000118E0"/>
    <w:rsid w:val="00027978"/>
    <w:rsid w:val="000317DF"/>
    <w:rsid w:val="000948E3"/>
    <w:rsid w:val="0013191E"/>
    <w:rsid w:val="00176036"/>
    <w:rsid w:val="00201104"/>
    <w:rsid w:val="00277516"/>
    <w:rsid w:val="003151A9"/>
    <w:rsid w:val="003C714D"/>
    <w:rsid w:val="0042561B"/>
    <w:rsid w:val="0043192C"/>
    <w:rsid w:val="00462718"/>
    <w:rsid w:val="004A3617"/>
    <w:rsid w:val="004D6A35"/>
    <w:rsid w:val="0059650B"/>
    <w:rsid w:val="005D3F97"/>
    <w:rsid w:val="00695F4C"/>
    <w:rsid w:val="006B4187"/>
    <w:rsid w:val="007212D8"/>
    <w:rsid w:val="0072480F"/>
    <w:rsid w:val="007253C7"/>
    <w:rsid w:val="00772198"/>
    <w:rsid w:val="00904436"/>
    <w:rsid w:val="00922C4A"/>
    <w:rsid w:val="00955885"/>
    <w:rsid w:val="00994E42"/>
    <w:rsid w:val="009B5A3D"/>
    <w:rsid w:val="009D707C"/>
    <w:rsid w:val="009E72B9"/>
    <w:rsid w:val="009F1FF2"/>
    <w:rsid w:val="00A03389"/>
    <w:rsid w:val="00A5502D"/>
    <w:rsid w:val="00A659B4"/>
    <w:rsid w:val="00A90A17"/>
    <w:rsid w:val="00AB27C0"/>
    <w:rsid w:val="00AD1C14"/>
    <w:rsid w:val="00B306B4"/>
    <w:rsid w:val="00B41746"/>
    <w:rsid w:val="00B9453F"/>
    <w:rsid w:val="00BB6580"/>
    <w:rsid w:val="00C31C27"/>
    <w:rsid w:val="00C60A9E"/>
    <w:rsid w:val="00C667C2"/>
    <w:rsid w:val="00C875DF"/>
    <w:rsid w:val="00C95438"/>
    <w:rsid w:val="00CF0D71"/>
    <w:rsid w:val="00CF19DE"/>
    <w:rsid w:val="00D550EF"/>
    <w:rsid w:val="00D64579"/>
    <w:rsid w:val="00D85557"/>
    <w:rsid w:val="00D9603B"/>
    <w:rsid w:val="00DC61F2"/>
    <w:rsid w:val="00DD1E97"/>
    <w:rsid w:val="00E81BC8"/>
    <w:rsid w:val="00F0198B"/>
    <w:rsid w:val="00F166D2"/>
    <w:rsid w:val="00FD1D07"/>
    <w:rsid w:val="5F612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9"/>
    <w:unhideWhenUsed/>
    <w:uiPriority w:val="0"/>
    <w:pPr>
      <w:widowControl/>
      <w:spacing w:line="360" w:lineRule="auto"/>
      <w:jc w:val="center"/>
    </w:pPr>
    <w:rPr>
      <w:kern w:val="0"/>
      <w:sz w:val="18"/>
      <w:szCs w:val="20"/>
    </w:r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正文文本 Char"/>
    <w:basedOn w:val="6"/>
    <w:link w:val="2"/>
    <w:uiPriority w:val="0"/>
    <w:rPr>
      <w:rFonts w:ascii="Times New Roman" w:hAnsi="Times New Roman" w:eastAsia="宋体" w:cs="Times New Roman"/>
      <w:kern w:val="0"/>
      <w:sz w:val="1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1E7A96-B25C-4BCD-BB4D-0401A5B7185D}">
  <ds:schemaRefs/>
</ds:datastoreItem>
</file>

<file path=docProps/app.xml><?xml version="1.0" encoding="utf-8"?>
<Properties xmlns="http://schemas.openxmlformats.org/officeDocument/2006/extended-properties" xmlns:vt="http://schemas.openxmlformats.org/officeDocument/2006/docPropsVTypes">
  <Template>Normal</Template>
  <Pages>1</Pages>
  <Words>106</Words>
  <Characters>609</Characters>
  <Lines>5</Lines>
  <Paragraphs>1</Paragraphs>
  <TotalTime>609</TotalTime>
  <ScaleCrop>false</ScaleCrop>
  <LinksUpToDate>false</LinksUpToDate>
  <CharactersWithSpaces>714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2019-01-29T07:37:00Z</dcterms:created>
  <dc:creator>hqc0303</dc:creator>
  <cp:lastModifiedBy>邢威</cp:lastModifiedBy>
  <cp:lastPrinted>2019-02-13T06:18:00Z</cp:lastPrinted>
  <dcterms:modified xsi:type="dcterms:W3CDTF">2019-08-02T06:22:14Z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